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25E28F" w14:textId="21BF9B6F" w:rsidR="00CC220B" w:rsidRPr="00CC220B" w:rsidRDefault="00CC220B" w:rsidP="00CC22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b/>
        </w:rPr>
      </w:pPr>
      <w:r>
        <w:rPr>
          <w:b/>
        </w:rPr>
        <w:t xml:space="preserve">Revisions: </w:t>
      </w:r>
      <w:r w:rsidRPr="00CC220B">
        <w:rPr>
          <w:b/>
        </w:rPr>
        <w:t xml:space="preserve"> </w:t>
      </w:r>
      <w:r>
        <w:rPr>
          <w:b/>
        </w:rPr>
        <w:t>“</w:t>
      </w:r>
      <w:r w:rsidRPr="00CC220B">
        <w:rPr>
          <w:rFonts w:ascii="Times New Roman" w:hAnsi="Times New Roman" w:cs="Times New Roman"/>
          <w:b/>
        </w:rPr>
        <w:t xml:space="preserve">Impacts of a Redesigned Virtual Internship </w:t>
      </w:r>
    </w:p>
    <w:p w14:paraId="6B718813" w14:textId="46B75B2D" w:rsidR="00CC220B" w:rsidRPr="00CC220B" w:rsidRDefault="00CC220B" w:rsidP="00CC22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b/>
        </w:rPr>
      </w:pPr>
      <w:r w:rsidRPr="00CC220B">
        <w:rPr>
          <w:rFonts w:ascii="Times New Roman" w:hAnsi="Times New Roman" w:cs="Times New Roman"/>
          <w:b/>
        </w:rPr>
        <w:t>Program on Preservice Teachers Skills and Attitudes</w:t>
      </w:r>
      <w:r>
        <w:rPr>
          <w:rFonts w:ascii="Times New Roman" w:hAnsi="Times New Roman" w:cs="Times New Roman"/>
          <w:b/>
        </w:rPr>
        <w:t>”</w:t>
      </w:r>
    </w:p>
    <w:p w14:paraId="6BDEF772" w14:textId="77777777" w:rsidR="00CC220B" w:rsidRDefault="00CC220B">
      <w:pPr>
        <w:rPr>
          <w:b/>
          <w:u w:val="single"/>
        </w:rPr>
      </w:pPr>
    </w:p>
    <w:p w14:paraId="69E60563" w14:textId="77777777" w:rsidR="005C7C8F" w:rsidRPr="00B355E5" w:rsidRDefault="005A1DEA">
      <w:pPr>
        <w:rPr>
          <w:b/>
          <w:u w:val="single"/>
        </w:rPr>
      </w:pPr>
      <w:r w:rsidRPr="00B355E5">
        <w:rPr>
          <w:b/>
          <w:u w:val="single"/>
        </w:rPr>
        <w:t xml:space="preserve">Revisions based on Reviewer </w:t>
      </w:r>
      <w:proofErr w:type="gramStart"/>
      <w:r w:rsidRPr="00B355E5">
        <w:rPr>
          <w:b/>
          <w:u w:val="single"/>
        </w:rPr>
        <w:t>A</w:t>
      </w:r>
      <w:proofErr w:type="gramEnd"/>
      <w:r w:rsidRPr="00B355E5">
        <w:rPr>
          <w:b/>
          <w:u w:val="single"/>
        </w:rPr>
        <w:t xml:space="preserve"> feedback:</w:t>
      </w:r>
    </w:p>
    <w:p w14:paraId="38699C14" w14:textId="77777777" w:rsidR="005A1DEA" w:rsidRDefault="005A1DEA"/>
    <w:p w14:paraId="5F2B1585" w14:textId="2DFA53C7" w:rsidR="002C6A92" w:rsidRDefault="00841CEB" w:rsidP="002F3289">
      <w:pPr>
        <w:pStyle w:val="ListParagraph"/>
        <w:numPr>
          <w:ilvl w:val="0"/>
          <w:numId w:val="1"/>
        </w:numPr>
      </w:pPr>
      <w:r>
        <w:t>Included a brief discussion of the earlier virtual internship program and the need for a redesigned program in</w:t>
      </w:r>
      <w:r w:rsidR="002C6A92">
        <w:t xml:space="preserve"> the “Introduction.”</w:t>
      </w:r>
    </w:p>
    <w:p w14:paraId="01D13891" w14:textId="4048F6E9" w:rsidR="002C6A92" w:rsidRDefault="002C6A92" w:rsidP="005A1DEA">
      <w:pPr>
        <w:pStyle w:val="ListParagraph"/>
        <w:numPr>
          <w:ilvl w:val="0"/>
          <w:numId w:val="1"/>
        </w:numPr>
      </w:pPr>
      <w:r>
        <w:t>Moved the description of the redesigned virtual internship to the “Methods” section.</w:t>
      </w:r>
    </w:p>
    <w:p w14:paraId="5EBB9331" w14:textId="4E794C18" w:rsidR="005A1DEA" w:rsidRDefault="00841CEB" w:rsidP="005A1DEA">
      <w:pPr>
        <w:pStyle w:val="ListParagraph"/>
        <w:numPr>
          <w:ilvl w:val="0"/>
          <w:numId w:val="1"/>
        </w:numPr>
      </w:pPr>
      <w:r>
        <w:t>Changed “they” to “the specialists” in the abstract (p. 2</w:t>
      </w:r>
      <w:r w:rsidR="00C67C9A">
        <w:t>)</w:t>
      </w:r>
    </w:p>
    <w:p w14:paraId="1E690412" w14:textId="70182299" w:rsidR="00841CEB" w:rsidRDefault="00841CEB" w:rsidP="005A1DEA">
      <w:pPr>
        <w:pStyle w:val="ListParagraph"/>
        <w:numPr>
          <w:ilvl w:val="0"/>
          <w:numId w:val="1"/>
        </w:numPr>
      </w:pPr>
      <w:r>
        <w:t>Added two sentences to the second paragraph of the “Introduction” (p. 3) regarding the prior program (formally in the Results section, p. 10)</w:t>
      </w:r>
    </w:p>
    <w:p w14:paraId="7B4F3495" w14:textId="4AD8EAE2" w:rsidR="005A1DEA" w:rsidRDefault="00841CEB" w:rsidP="005A1DEA">
      <w:pPr>
        <w:pStyle w:val="ListParagraph"/>
        <w:numPr>
          <w:ilvl w:val="0"/>
          <w:numId w:val="1"/>
        </w:numPr>
      </w:pPr>
      <w:r>
        <w:t>Revised sentences and corrected tense (p. 4, paragraph 3</w:t>
      </w:r>
      <w:r w:rsidR="00C67C9A">
        <w:t>)</w:t>
      </w:r>
    </w:p>
    <w:p w14:paraId="7EB7B152" w14:textId="2E488A2E" w:rsidR="00841CEB" w:rsidRDefault="00195E89" w:rsidP="005A1DEA">
      <w:pPr>
        <w:pStyle w:val="ListParagraph"/>
        <w:numPr>
          <w:ilvl w:val="0"/>
          <w:numId w:val="1"/>
        </w:numPr>
      </w:pPr>
      <w:r>
        <w:t>Deleted “and” and added comma (p. 4, last paragraph)</w:t>
      </w:r>
    </w:p>
    <w:p w14:paraId="7549E0F8" w14:textId="6B0C1743" w:rsidR="00195E89" w:rsidRDefault="00195E89" w:rsidP="005A1DEA">
      <w:pPr>
        <w:pStyle w:val="ListParagraph"/>
        <w:numPr>
          <w:ilvl w:val="0"/>
          <w:numId w:val="1"/>
        </w:numPr>
      </w:pPr>
      <w:r>
        <w:t>Changed “7” to “seven” (p. 5, last paragraph)</w:t>
      </w:r>
    </w:p>
    <w:p w14:paraId="21B2FFCD" w14:textId="534F4C34" w:rsidR="00195E89" w:rsidRDefault="00195E89" w:rsidP="005A1DEA">
      <w:pPr>
        <w:pStyle w:val="ListParagraph"/>
        <w:numPr>
          <w:ilvl w:val="0"/>
          <w:numId w:val="1"/>
        </w:numPr>
      </w:pPr>
      <w:r>
        <w:t xml:space="preserve">Clarified that the “report” was the </w:t>
      </w:r>
      <w:proofErr w:type="spellStart"/>
      <w:r>
        <w:t>iNOCAL</w:t>
      </w:r>
      <w:proofErr w:type="spellEnd"/>
      <w:r>
        <w:t xml:space="preserve"> document by connecting the second and third paragraphs of the “Online Instructional Skills” section (p. 6) </w:t>
      </w:r>
    </w:p>
    <w:p w14:paraId="242B4EAB" w14:textId="055E3894" w:rsidR="00195E89" w:rsidRDefault="00195E89" w:rsidP="005A1DEA">
      <w:pPr>
        <w:pStyle w:val="ListParagraph"/>
        <w:numPr>
          <w:ilvl w:val="0"/>
          <w:numId w:val="1"/>
        </w:numPr>
      </w:pPr>
      <w:r>
        <w:t>Added the name of the university and the IRB# (p. 8, first paragraph in “Data Collection” section).</w:t>
      </w:r>
    </w:p>
    <w:p w14:paraId="0AAD4828" w14:textId="14FF6D31" w:rsidR="00195E89" w:rsidRDefault="00195E89" w:rsidP="005A1DEA">
      <w:pPr>
        <w:pStyle w:val="ListParagraph"/>
        <w:numPr>
          <w:ilvl w:val="0"/>
          <w:numId w:val="1"/>
        </w:numPr>
      </w:pPr>
      <w:r>
        <w:t>Revised sentences in second paragraph of “Data Collection” section.</w:t>
      </w:r>
    </w:p>
    <w:p w14:paraId="72BFCF7C" w14:textId="3DCFD16D" w:rsidR="000C50B5" w:rsidRDefault="000C50B5" w:rsidP="005A1DEA">
      <w:pPr>
        <w:pStyle w:val="ListParagraph"/>
        <w:numPr>
          <w:ilvl w:val="0"/>
          <w:numId w:val="1"/>
        </w:numPr>
      </w:pPr>
      <w:r>
        <w:t>Revised sentence to clarify that “they” refers to participants.</w:t>
      </w:r>
    </w:p>
    <w:p w14:paraId="73CC958E" w14:textId="65FF69A9" w:rsidR="000C50B5" w:rsidRDefault="000C50B5" w:rsidP="005A1DEA">
      <w:pPr>
        <w:pStyle w:val="ListParagraph"/>
        <w:numPr>
          <w:ilvl w:val="0"/>
          <w:numId w:val="1"/>
        </w:numPr>
      </w:pPr>
      <w:r>
        <w:t>Revised the paragraph to clarify the debriefing sessions and data collected (p. 9, last paragraph of “Data Collection” section).</w:t>
      </w:r>
    </w:p>
    <w:p w14:paraId="1285753A" w14:textId="5428D7E3" w:rsidR="000C50B5" w:rsidRDefault="000C50B5" w:rsidP="005A1DEA">
      <w:pPr>
        <w:pStyle w:val="ListParagraph"/>
        <w:numPr>
          <w:ilvl w:val="0"/>
          <w:numId w:val="1"/>
        </w:numPr>
      </w:pPr>
      <w:r>
        <w:t>Moved “The Redesigned Virtual Internship” sections from the “Results” to the “Research Design and Methods” section (after “Data Analysis,” p. 10-12)</w:t>
      </w:r>
    </w:p>
    <w:p w14:paraId="43594E97" w14:textId="3CC5E084" w:rsidR="000C50B5" w:rsidRDefault="000C50B5" w:rsidP="005A1DEA">
      <w:pPr>
        <w:pStyle w:val="ListParagraph"/>
        <w:numPr>
          <w:ilvl w:val="0"/>
          <w:numId w:val="1"/>
        </w:numPr>
      </w:pPr>
      <w:r>
        <w:t>Used CTs for cooperating teachers consistently after first mention.</w:t>
      </w:r>
    </w:p>
    <w:p w14:paraId="3DEF01EC" w14:textId="6EB3BCC3" w:rsidR="000C50B5" w:rsidRDefault="000C50B5" w:rsidP="005A1DEA">
      <w:pPr>
        <w:pStyle w:val="ListParagraph"/>
        <w:numPr>
          <w:ilvl w:val="0"/>
          <w:numId w:val="1"/>
        </w:numPr>
      </w:pPr>
      <w:r>
        <w:t>Replaced “journal” with “journal submission” when requested.</w:t>
      </w:r>
    </w:p>
    <w:p w14:paraId="005D7217" w14:textId="0E4300E5" w:rsidR="000C50B5" w:rsidRDefault="000C50B5" w:rsidP="005A1DEA">
      <w:pPr>
        <w:pStyle w:val="ListParagraph"/>
        <w:numPr>
          <w:ilvl w:val="0"/>
          <w:numId w:val="1"/>
        </w:numPr>
      </w:pPr>
      <w:r>
        <w:t>Revised all data sources (e.g., First Interview, Second Open-ended Survey</w:t>
      </w:r>
      <w:r w:rsidR="001E2E23">
        <w:t>, Week 7 Field Notes, etc.) with capitals throughout.</w:t>
      </w:r>
    </w:p>
    <w:p w14:paraId="37E108E6" w14:textId="4C5D14F6" w:rsidR="001E2E23" w:rsidRDefault="001E2E23" w:rsidP="005A1DEA">
      <w:pPr>
        <w:pStyle w:val="ListParagraph"/>
        <w:numPr>
          <w:ilvl w:val="0"/>
          <w:numId w:val="1"/>
        </w:numPr>
      </w:pPr>
      <w:r>
        <w:t>Corrected grammar throughout “Results” sections.</w:t>
      </w:r>
    </w:p>
    <w:p w14:paraId="4A352DF3" w14:textId="77777777" w:rsidR="002C6A92" w:rsidRDefault="002C6A92" w:rsidP="002C6A92"/>
    <w:p w14:paraId="6773A9DB" w14:textId="20D5E140" w:rsidR="002C6A92" w:rsidRDefault="002C6A92" w:rsidP="002C6A92">
      <w:r>
        <w:t>We did not reduce the Review of Literature section as this was expanded i</w:t>
      </w:r>
      <w:r w:rsidR="001E2E23">
        <w:t>n the second revision based on</w:t>
      </w:r>
      <w:r>
        <w:t xml:space="preserve"> reviewer’s feedback. </w:t>
      </w:r>
      <w:r w:rsidR="001E2E23">
        <w:t xml:space="preserve">  In this review, Reviewer B indicated that the “literature review sets a good foundation for the study.”</w:t>
      </w:r>
    </w:p>
    <w:p w14:paraId="4047C410" w14:textId="77777777" w:rsidR="004117EB" w:rsidRDefault="004117EB" w:rsidP="002C6A92"/>
    <w:p w14:paraId="1C39632B" w14:textId="7FEA6784" w:rsidR="004117EB" w:rsidRDefault="004117EB" w:rsidP="002C6A92">
      <w:r>
        <w:t>We also did not add any additional information on why physical education would need to be taugh</w:t>
      </w:r>
      <w:r w:rsidR="002A119F">
        <w:t>t online.  Like</w:t>
      </w:r>
      <w:r>
        <w:t xml:space="preserve"> other required courses, it is offered online for students who would prefer to complete it in this format.  The virtual school provides online courses across the curriculum </w:t>
      </w:r>
      <w:r w:rsidR="002A119F">
        <w:t xml:space="preserve">to enhance </w:t>
      </w:r>
      <w:proofErr w:type="gramStart"/>
      <w:r w:rsidR="002A119F">
        <w:t>student learning</w:t>
      </w:r>
      <w:proofErr w:type="gramEnd"/>
      <w:r w:rsidR="002A119F">
        <w:t xml:space="preserve"> options.  P</w:t>
      </w:r>
      <w:r>
        <w:t>hysical ed</w:t>
      </w:r>
      <w:r w:rsidR="002A119F">
        <w:t>ucation should not be viewed</w:t>
      </w:r>
      <w:r>
        <w:t xml:space="preserve"> differently</w:t>
      </w:r>
      <w:r w:rsidR="002A119F">
        <w:t xml:space="preserve"> from these practices</w:t>
      </w:r>
      <w:r>
        <w:t xml:space="preserve">.    </w:t>
      </w:r>
    </w:p>
    <w:p w14:paraId="11837A9D" w14:textId="77777777" w:rsidR="005A1DEA" w:rsidRDefault="005A1DEA" w:rsidP="005A1DEA"/>
    <w:p w14:paraId="5E922717" w14:textId="77777777" w:rsidR="002A119F" w:rsidRDefault="002A119F" w:rsidP="002F3289">
      <w:pPr>
        <w:rPr>
          <w:b/>
          <w:u w:val="single"/>
        </w:rPr>
      </w:pPr>
    </w:p>
    <w:p w14:paraId="27F28C2D" w14:textId="77777777" w:rsidR="002A119F" w:rsidRDefault="002A119F" w:rsidP="002F3289">
      <w:pPr>
        <w:rPr>
          <w:b/>
          <w:u w:val="single"/>
        </w:rPr>
      </w:pPr>
    </w:p>
    <w:p w14:paraId="1EF866A1" w14:textId="77777777" w:rsidR="002A119F" w:rsidRDefault="002A119F" w:rsidP="002F3289">
      <w:pPr>
        <w:rPr>
          <w:b/>
          <w:u w:val="single"/>
        </w:rPr>
      </w:pPr>
      <w:bookmarkStart w:id="0" w:name="_GoBack"/>
      <w:bookmarkEnd w:id="0"/>
    </w:p>
    <w:p w14:paraId="7C0390B4" w14:textId="77777777" w:rsidR="002F3289" w:rsidRPr="00B355E5" w:rsidRDefault="002F3289" w:rsidP="002F3289">
      <w:pPr>
        <w:rPr>
          <w:b/>
          <w:u w:val="single"/>
        </w:rPr>
      </w:pPr>
      <w:r w:rsidRPr="00B355E5">
        <w:rPr>
          <w:b/>
          <w:u w:val="single"/>
        </w:rPr>
        <w:lastRenderedPageBreak/>
        <w:t>Revisions based on Reviewer B feedback:</w:t>
      </w:r>
    </w:p>
    <w:p w14:paraId="2FD34805" w14:textId="77777777" w:rsidR="005A1DEA" w:rsidRDefault="005A1DEA" w:rsidP="005A1DEA"/>
    <w:p w14:paraId="5C7CDBC4" w14:textId="77777777" w:rsidR="00B355E5" w:rsidRDefault="00B355E5" w:rsidP="00B355E5"/>
    <w:p w14:paraId="2BE361BC" w14:textId="4F901902" w:rsidR="00B355E5" w:rsidRDefault="001E2E23" w:rsidP="001B65E2">
      <w:pPr>
        <w:pStyle w:val="ListParagraph"/>
        <w:numPr>
          <w:ilvl w:val="0"/>
          <w:numId w:val="7"/>
        </w:numPr>
      </w:pPr>
      <w:r>
        <w:t>Corrected grammar and spacing throughout.</w:t>
      </w:r>
    </w:p>
    <w:p w14:paraId="64CA7BC6" w14:textId="2F5AAD46" w:rsidR="001B65E2" w:rsidRDefault="001B65E2" w:rsidP="00B355E5">
      <w:pPr>
        <w:pStyle w:val="ListParagraph"/>
        <w:numPr>
          <w:ilvl w:val="0"/>
          <w:numId w:val="7"/>
        </w:numPr>
      </w:pPr>
      <w:r>
        <w:t>Wrote out full words before initials (Cooperating Teachers, CTs)</w:t>
      </w:r>
    </w:p>
    <w:p w14:paraId="3F02156D" w14:textId="77777777" w:rsidR="002F3289" w:rsidRDefault="002F3289" w:rsidP="005A1DEA"/>
    <w:p w14:paraId="4DFCD947" w14:textId="77777777" w:rsidR="005A1DEA" w:rsidRDefault="005A1DEA" w:rsidP="005A1DEA"/>
    <w:p w14:paraId="78285B19" w14:textId="77777777" w:rsidR="005A1DEA" w:rsidRDefault="005A1DEA" w:rsidP="005A1DEA">
      <w:r>
        <w:tab/>
      </w:r>
    </w:p>
    <w:sectPr w:rsidR="005A1DEA" w:rsidSect="007F255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87A33"/>
    <w:multiLevelType w:val="hybridMultilevel"/>
    <w:tmpl w:val="AB685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3A51B4"/>
    <w:multiLevelType w:val="hybridMultilevel"/>
    <w:tmpl w:val="E71CB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866916"/>
    <w:multiLevelType w:val="hybridMultilevel"/>
    <w:tmpl w:val="662AC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6C0D75"/>
    <w:multiLevelType w:val="hybridMultilevel"/>
    <w:tmpl w:val="896A3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5C3CF8"/>
    <w:multiLevelType w:val="hybridMultilevel"/>
    <w:tmpl w:val="662AC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FD1278"/>
    <w:multiLevelType w:val="hybridMultilevel"/>
    <w:tmpl w:val="662AC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5D62E3"/>
    <w:multiLevelType w:val="hybridMultilevel"/>
    <w:tmpl w:val="F26EE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DEA"/>
    <w:rsid w:val="000C50B5"/>
    <w:rsid w:val="00182829"/>
    <w:rsid w:val="00195E89"/>
    <w:rsid w:val="001B65E2"/>
    <w:rsid w:val="001E2E23"/>
    <w:rsid w:val="002A119F"/>
    <w:rsid w:val="002C6A92"/>
    <w:rsid w:val="002F3289"/>
    <w:rsid w:val="004117EB"/>
    <w:rsid w:val="005746F6"/>
    <w:rsid w:val="005A1DEA"/>
    <w:rsid w:val="005C7C8F"/>
    <w:rsid w:val="007F255D"/>
    <w:rsid w:val="008063ED"/>
    <w:rsid w:val="00841CEB"/>
    <w:rsid w:val="00B355E5"/>
    <w:rsid w:val="00C67C9A"/>
    <w:rsid w:val="00CC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071C5C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1D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1D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370</Words>
  <Characters>2111</Characters>
  <Application>Microsoft Macintosh Word</Application>
  <DocSecurity>0</DocSecurity>
  <Lines>17</Lines>
  <Paragraphs>4</Paragraphs>
  <ScaleCrop>false</ScaleCrop>
  <Company>University of South Florida</Company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 Faucette</dc:creator>
  <cp:keywords/>
  <dc:description/>
  <cp:lastModifiedBy>Nell Faucette</cp:lastModifiedBy>
  <cp:revision>4</cp:revision>
  <dcterms:created xsi:type="dcterms:W3CDTF">2015-10-18T13:43:00Z</dcterms:created>
  <dcterms:modified xsi:type="dcterms:W3CDTF">2015-10-19T19:22:00Z</dcterms:modified>
</cp:coreProperties>
</file>